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8E" w:rsidRDefault="008356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1576705</wp:posOffset>
            </wp:positionH>
            <wp:positionV relativeFrom="margin">
              <wp:posOffset>-213995</wp:posOffset>
            </wp:positionV>
            <wp:extent cx="2970000" cy="1724400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BEATE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68E" w:rsidRDefault="000B468E">
      <w:pPr>
        <w:rPr>
          <w:b/>
          <w:sz w:val="32"/>
          <w:szCs w:val="32"/>
        </w:rPr>
      </w:pPr>
    </w:p>
    <w:p w:rsidR="000B468E" w:rsidRDefault="000B468E">
      <w:pPr>
        <w:rPr>
          <w:b/>
          <w:sz w:val="32"/>
          <w:szCs w:val="32"/>
        </w:rPr>
      </w:pPr>
    </w:p>
    <w:p w:rsidR="000B468E" w:rsidRDefault="000B468E">
      <w:pPr>
        <w:rPr>
          <w:b/>
          <w:sz w:val="32"/>
          <w:szCs w:val="32"/>
        </w:rPr>
      </w:pPr>
    </w:p>
    <w:p w:rsidR="000B468E" w:rsidRDefault="000B468E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</w:rPr>
      </w:pPr>
    </w:p>
    <w:p w:rsidR="000B468E" w:rsidRDefault="000B468E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  <w:u w:val="single"/>
        </w:rPr>
      </w:pPr>
    </w:p>
    <w:p w:rsidR="00072DA6" w:rsidRDefault="00072DA6">
      <w:pPr>
        <w:rPr>
          <w:b/>
          <w:sz w:val="32"/>
          <w:szCs w:val="32"/>
          <w:u w:val="single"/>
        </w:rPr>
      </w:pPr>
    </w:p>
    <w:p w:rsidR="000B468E" w:rsidRDefault="00D51640">
      <w:pPr>
        <w:rPr>
          <w:b/>
          <w:sz w:val="32"/>
          <w:szCs w:val="32"/>
        </w:rPr>
      </w:pPr>
      <w:r w:rsidRPr="000B468E">
        <w:rPr>
          <w:b/>
          <w:sz w:val="32"/>
          <w:szCs w:val="32"/>
          <w:u w:val="single"/>
        </w:rPr>
        <w:t>BEATINES ROSE</w:t>
      </w:r>
    </w:p>
    <w:p w:rsidR="000B468E" w:rsidRDefault="000B468E">
      <w:pPr>
        <w:rPr>
          <w:b/>
          <w:sz w:val="32"/>
          <w:szCs w:val="32"/>
        </w:rPr>
      </w:pPr>
    </w:p>
    <w:p w:rsidR="00072DA6" w:rsidRDefault="00072DA6">
      <w:pPr>
        <w:rPr>
          <w:b/>
          <w:sz w:val="32"/>
          <w:szCs w:val="32"/>
        </w:rPr>
      </w:pPr>
    </w:p>
    <w:p w:rsidR="00DB6C76" w:rsidRDefault="00DB6C76">
      <w:pPr>
        <w:rPr>
          <w:b/>
          <w:sz w:val="32"/>
          <w:szCs w:val="32"/>
          <w:u w:val="single"/>
        </w:rPr>
      </w:pPr>
    </w:p>
    <w:p w:rsidR="0086235E" w:rsidRDefault="000C1CA2" w:rsidP="00360018">
      <w:pPr>
        <w:rPr>
          <w:rStyle w:val="lev"/>
          <w:i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161925</wp:posOffset>
            </wp:positionV>
            <wp:extent cx="1995170" cy="2990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 Béatines ros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40">
        <w:t xml:space="preserve"> </w:t>
      </w:r>
    </w:p>
    <w:p w:rsidR="00F31349" w:rsidRDefault="00F31349" w:rsidP="00742E14">
      <w:pPr>
        <w:spacing w:after="120"/>
        <w:jc w:val="both"/>
      </w:pPr>
      <w:r w:rsidRPr="000B468E">
        <w:rPr>
          <w:rStyle w:val="lev"/>
          <w:i/>
        </w:rPr>
        <w:t>Terroir</w:t>
      </w:r>
      <w:r>
        <w:t xml:space="preserve"> : vignoble planté dans des sols </w:t>
      </w:r>
      <w:r w:rsidR="00E37971">
        <w:t>argilo-calcaire</w:t>
      </w:r>
      <w:r>
        <w:t>s</w:t>
      </w:r>
    </w:p>
    <w:p w:rsidR="00F31349" w:rsidRDefault="00035587" w:rsidP="00742E14">
      <w:pPr>
        <w:spacing w:after="120" w:line="360" w:lineRule="atLeast"/>
        <w:jc w:val="both"/>
      </w:pPr>
      <w:bookmarkStart w:id="0" w:name="_GoBack"/>
      <w:bookmarkEnd w:id="0"/>
      <w:r>
        <w:rPr>
          <w:rStyle w:val="lev"/>
          <w:i/>
        </w:rPr>
        <w:t>Assemblage</w:t>
      </w:r>
      <w:r w:rsidR="00F31349" w:rsidRPr="000B468E">
        <w:rPr>
          <w:i/>
        </w:rPr>
        <w:t xml:space="preserve"> :</w:t>
      </w:r>
      <w:r w:rsidR="00C25F3B">
        <w:t xml:space="preserve"> </w:t>
      </w:r>
      <w:r w:rsidR="003E5C4D">
        <w:t>50</w:t>
      </w:r>
      <w:r w:rsidR="00872EF1">
        <w:t xml:space="preserve">% </w:t>
      </w:r>
      <w:r w:rsidR="00C25F3B">
        <w:t>Grenache</w:t>
      </w:r>
      <w:r w:rsidR="00E82227">
        <w:t xml:space="preserve"> N</w:t>
      </w:r>
      <w:r w:rsidR="006705AC">
        <w:t xml:space="preserve">oir, </w:t>
      </w:r>
      <w:r w:rsidR="003E5C4D">
        <w:t>30</w:t>
      </w:r>
      <w:r w:rsidR="00872EF1">
        <w:t xml:space="preserve">% </w:t>
      </w:r>
      <w:r w:rsidR="00736CD9">
        <w:t>Syrah</w:t>
      </w:r>
      <w:r w:rsidR="006705AC">
        <w:t xml:space="preserve">, </w:t>
      </w:r>
      <w:r w:rsidR="003E5C4D">
        <w:t>20</w:t>
      </w:r>
      <w:r w:rsidR="006705AC">
        <w:t xml:space="preserve"> % Cinsault.</w:t>
      </w:r>
    </w:p>
    <w:p w:rsidR="00B87D28" w:rsidRDefault="00F31349" w:rsidP="00742E14">
      <w:pPr>
        <w:spacing w:after="120"/>
        <w:jc w:val="both"/>
      </w:pPr>
      <w:r w:rsidRPr="000B468E">
        <w:rPr>
          <w:rStyle w:val="lev"/>
          <w:i/>
        </w:rPr>
        <w:t xml:space="preserve">Vinification </w:t>
      </w:r>
      <w:r>
        <w:rPr>
          <w:rStyle w:val="lev"/>
        </w:rPr>
        <w:t>:</w:t>
      </w:r>
      <w:r>
        <w:t xml:space="preserve"> </w:t>
      </w:r>
      <w:r w:rsidR="00072DA6">
        <w:t>Vendanges mécaniques à l’orée du jour pour préserver la fraicheur du rais</w:t>
      </w:r>
      <w:r w:rsidR="002F62C6">
        <w:t>i</w:t>
      </w:r>
      <w:r w:rsidR="00072DA6">
        <w:t>n.</w:t>
      </w:r>
    </w:p>
    <w:p w:rsidR="00072DA6" w:rsidRDefault="00072DA6" w:rsidP="00742E14">
      <w:pPr>
        <w:spacing w:after="120"/>
        <w:jc w:val="both"/>
      </w:pPr>
      <w:r>
        <w:t>Pressurage direct après égrappage. Sélection des jus de goutte et de première presse.</w:t>
      </w:r>
    </w:p>
    <w:p w:rsidR="00072DA6" w:rsidRDefault="00072DA6" w:rsidP="00742E14">
      <w:pPr>
        <w:spacing w:after="120"/>
        <w:jc w:val="both"/>
      </w:pPr>
      <w:r>
        <w:t>Fermentation des jus à basse température (1</w:t>
      </w:r>
      <w:r w:rsidR="00F77F21">
        <w:t>6</w:t>
      </w:r>
      <w:r>
        <w:t>°). Elevage en cuve inox sur lies fines pendant 4 mois.</w:t>
      </w:r>
    </w:p>
    <w:p w:rsidR="00F31349" w:rsidRDefault="008252EC" w:rsidP="00742E14">
      <w:pPr>
        <w:spacing w:after="120" w:line="360" w:lineRule="atLeast"/>
        <w:jc w:val="both"/>
      </w:pPr>
      <w:r>
        <w:rPr>
          <w:rStyle w:val="lev"/>
          <w:i/>
        </w:rPr>
        <w:t>D</w:t>
      </w:r>
      <w:r w:rsidR="00F31349" w:rsidRPr="000B468E">
        <w:rPr>
          <w:rStyle w:val="lev"/>
          <w:i/>
        </w:rPr>
        <w:t>égustation</w:t>
      </w:r>
      <w:r w:rsidR="00F31349">
        <w:t xml:space="preserve"> : </w:t>
      </w:r>
      <w:r w:rsidR="004C6526">
        <w:t xml:space="preserve">Avec sa robe </w:t>
      </w:r>
      <w:r w:rsidR="00A85477">
        <w:t>rose pâle, limpide et brillante</w:t>
      </w:r>
      <w:r w:rsidR="004C6526">
        <w:t>, ce vin rosé nous chante la Provence</w:t>
      </w:r>
      <w:r w:rsidR="00072DA6">
        <w:t>.</w:t>
      </w:r>
      <w:r w:rsidR="004C6526">
        <w:t xml:space="preserve"> Il nous transporte par sa gourmandise de fruits frais, ses parfums de fleur</w:t>
      </w:r>
      <w:r w:rsidR="002564F8">
        <w:t xml:space="preserve"> et de bonbon anglais</w:t>
      </w:r>
      <w:r w:rsidR="004C6526">
        <w:t>. La bouche est ample</w:t>
      </w:r>
      <w:r w:rsidR="002564F8">
        <w:t xml:space="preserve"> et fraiche, et </w:t>
      </w:r>
      <w:r w:rsidR="004C6526">
        <w:t xml:space="preserve">la finale salivante </w:t>
      </w:r>
      <w:r w:rsidR="00F90166">
        <w:t>ce qui en fait le meilleur allié</w:t>
      </w:r>
      <w:r w:rsidR="004C6526">
        <w:t xml:space="preserve"> de nos apéritifs et repas ensoleillés.</w:t>
      </w:r>
    </w:p>
    <w:p w:rsidR="00883B48" w:rsidRDefault="00883B48" w:rsidP="00742E14">
      <w:pPr>
        <w:spacing w:after="120" w:line="360" w:lineRule="atLeast"/>
        <w:jc w:val="both"/>
      </w:pPr>
    </w:p>
    <w:p w:rsidR="00883B48" w:rsidRDefault="00883B48" w:rsidP="00742E14">
      <w:pPr>
        <w:spacing w:after="120" w:line="360" w:lineRule="atLeast"/>
        <w:jc w:val="both"/>
      </w:pPr>
    </w:p>
    <w:sectPr w:rsidR="00883B48" w:rsidSect="00474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15" w:rsidRDefault="00CE2015">
      <w:r>
        <w:separator/>
      </w:r>
    </w:p>
  </w:endnote>
  <w:endnote w:type="continuationSeparator" w:id="0">
    <w:p w:rsidR="00CE2015" w:rsidRDefault="00CE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D9" w:rsidRDefault="00835688" w:rsidP="00CE3258">
    <w:pPr>
      <w:pStyle w:val="Pieddepage"/>
      <w:jc w:val="center"/>
    </w:pPr>
    <w:r>
      <w:t xml:space="preserve">Les </w:t>
    </w:r>
    <w:r w:rsidR="00736CD9">
      <w:t xml:space="preserve">Béates – </w:t>
    </w:r>
    <w:r w:rsidR="00E46642">
      <w:t xml:space="preserve">837 </w:t>
    </w:r>
    <w:r w:rsidR="00736CD9">
      <w:t xml:space="preserve">Route de </w:t>
    </w:r>
    <w:proofErr w:type="spellStart"/>
    <w:r w:rsidR="00736CD9">
      <w:t>Caireval</w:t>
    </w:r>
    <w:proofErr w:type="spellEnd"/>
    <w:r w:rsidR="00736CD9">
      <w:t xml:space="preserve"> – 13410 LAMBESC</w:t>
    </w:r>
  </w:p>
  <w:p w:rsidR="00736CD9" w:rsidRPr="002F62C6" w:rsidRDefault="00736CD9" w:rsidP="00CE3258">
    <w:pPr>
      <w:pStyle w:val="Pieddepage"/>
      <w:jc w:val="center"/>
      <w:rPr>
        <w:lang w:val="en-US"/>
      </w:rPr>
    </w:pPr>
    <w:r w:rsidRPr="002F62C6">
      <w:rPr>
        <w:lang w:val="en-US"/>
      </w:rPr>
      <w:t>Tel : 04 42 57 07 58 – Fax : 04 42 57 19 70</w:t>
    </w:r>
  </w:p>
  <w:p w:rsidR="000D7C0A" w:rsidRPr="002F62C6" w:rsidRDefault="007D4692" w:rsidP="00CE3258">
    <w:pPr>
      <w:pStyle w:val="Pieddepage"/>
      <w:jc w:val="center"/>
      <w:rPr>
        <w:lang w:val="en-US"/>
      </w:rPr>
    </w:pPr>
    <w:hyperlink r:id="rId1" w:history="1">
      <w:r w:rsidR="001B63E3" w:rsidRPr="00357873">
        <w:rPr>
          <w:rStyle w:val="Lienhypertexte"/>
          <w:lang w:val="en-US"/>
        </w:rPr>
        <w:t>contact@lesbeates.com</w:t>
      </w:r>
    </w:hyperlink>
    <w:r w:rsidR="001B63E3">
      <w:rPr>
        <w:lang w:val="en-US"/>
      </w:rPr>
      <w:t xml:space="preserve"> </w:t>
    </w:r>
    <w:r w:rsidR="000D7C0A" w:rsidRPr="002F62C6">
      <w:rPr>
        <w:lang w:val="en-US"/>
      </w:rPr>
      <w:t xml:space="preserve">– </w:t>
    </w:r>
    <w:hyperlink r:id="rId2" w:history="1">
      <w:r w:rsidR="001B63E3" w:rsidRPr="00357873">
        <w:rPr>
          <w:rStyle w:val="Lienhypertexte"/>
          <w:lang w:val="en-US"/>
        </w:rPr>
        <w:t>www.lesbeates.com</w:t>
      </w:r>
    </w:hyperlink>
  </w:p>
  <w:p w:rsidR="000D7C0A" w:rsidRPr="002F62C6" w:rsidRDefault="000D7C0A" w:rsidP="00CE3258">
    <w:pPr>
      <w:pStyle w:val="Pieddepag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15" w:rsidRDefault="00CE2015">
      <w:r>
        <w:separator/>
      </w:r>
    </w:p>
  </w:footnote>
  <w:footnote w:type="continuationSeparator" w:id="0">
    <w:p w:rsidR="00CE2015" w:rsidRDefault="00CE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0"/>
    <w:rsid w:val="00032D56"/>
    <w:rsid w:val="00035587"/>
    <w:rsid w:val="00041B3F"/>
    <w:rsid w:val="00072DA6"/>
    <w:rsid w:val="000B468E"/>
    <w:rsid w:val="000C1CA2"/>
    <w:rsid w:val="000D7C0A"/>
    <w:rsid w:val="001031C1"/>
    <w:rsid w:val="00111274"/>
    <w:rsid w:val="0015690E"/>
    <w:rsid w:val="001B63E3"/>
    <w:rsid w:val="002564F8"/>
    <w:rsid w:val="00275535"/>
    <w:rsid w:val="002A68C6"/>
    <w:rsid w:val="002F069B"/>
    <w:rsid w:val="002F62C6"/>
    <w:rsid w:val="00323C3A"/>
    <w:rsid w:val="00360018"/>
    <w:rsid w:val="003970B0"/>
    <w:rsid w:val="003E5C4D"/>
    <w:rsid w:val="00451436"/>
    <w:rsid w:val="004535AB"/>
    <w:rsid w:val="004743B3"/>
    <w:rsid w:val="00485A1E"/>
    <w:rsid w:val="004C6526"/>
    <w:rsid w:val="004F3241"/>
    <w:rsid w:val="00523B0B"/>
    <w:rsid w:val="00531DBC"/>
    <w:rsid w:val="00582AFC"/>
    <w:rsid w:val="005A49C6"/>
    <w:rsid w:val="006705AC"/>
    <w:rsid w:val="0068302A"/>
    <w:rsid w:val="006A27E4"/>
    <w:rsid w:val="00736CD9"/>
    <w:rsid w:val="00742E14"/>
    <w:rsid w:val="00764000"/>
    <w:rsid w:val="007816F7"/>
    <w:rsid w:val="00797581"/>
    <w:rsid w:val="007A0475"/>
    <w:rsid w:val="007E79E8"/>
    <w:rsid w:val="008252EC"/>
    <w:rsid w:val="00835688"/>
    <w:rsid w:val="0086235E"/>
    <w:rsid w:val="00872EF1"/>
    <w:rsid w:val="00883B48"/>
    <w:rsid w:val="009137F4"/>
    <w:rsid w:val="00962C0A"/>
    <w:rsid w:val="00A37237"/>
    <w:rsid w:val="00A85477"/>
    <w:rsid w:val="00AB6252"/>
    <w:rsid w:val="00AD51F0"/>
    <w:rsid w:val="00B87D28"/>
    <w:rsid w:val="00BC7F50"/>
    <w:rsid w:val="00C25F3B"/>
    <w:rsid w:val="00C76204"/>
    <w:rsid w:val="00C952B1"/>
    <w:rsid w:val="00CD28ED"/>
    <w:rsid w:val="00CE2015"/>
    <w:rsid w:val="00CE3258"/>
    <w:rsid w:val="00D51640"/>
    <w:rsid w:val="00D87C42"/>
    <w:rsid w:val="00DB6C76"/>
    <w:rsid w:val="00E37971"/>
    <w:rsid w:val="00E46642"/>
    <w:rsid w:val="00E74C6B"/>
    <w:rsid w:val="00E82227"/>
    <w:rsid w:val="00ED1B9E"/>
    <w:rsid w:val="00F02FFA"/>
    <w:rsid w:val="00F31349"/>
    <w:rsid w:val="00F43480"/>
    <w:rsid w:val="00F77F21"/>
    <w:rsid w:val="00F90166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DFE52-80DD-4455-B9E1-12DF12D3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31349"/>
    <w:rPr>
      <w:b/>
      <w:bCs/>
    </w:rPr>
  </w:style>
  <w:style w:type="paragraph" w:styleId="En-tte">
    <w:name w:val="header"/>
    <w:basedOn w:val="Normal"/>
    <w:rsid w:val="00CE32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325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72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2D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D7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503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629">
                          <w:marLeft w:val="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0" w:color="48020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62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beates.com" TargetMode="External"/><Relationship Id="rId1" Type="http://schemas.openxmlformats.org/officeDocument/2006/relationships/hyperlink" Target="mailto:contact@lesbeat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D8AF-0794-4432-AB78-E99560E5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BEATINES ROSE 2006 :</vt:lpstr>
    </vt:vector>
  </TitlesOfParts>
  <Company>BEATES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BEATINES ROSE 2006 :</dc:title>
  <dc:creator>Anabel Gaud</dc:creator>
  <cp:lastModifiedBy>Propriétaire</cp:lastModifiedBy>
  <cp:revision>2</cp:revision>
  <cp:lastPrinted>2017-12-12T11:06:00Z</cp:lastPrinted>
  <dcterms:created xsi:type="dcterms:W3CDTF">2020-03-12T09:09:00Z</dcterms:created>
  <dcterms:modified xsi:type="dcterms:W3CDTF">2020-03-12T09:09:00Z</dcterms:modified>
</cp:coreProperties>
</file>