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937D" w14:textId="77777777" w:rsidR="00CE6DE7" w:rsidRDefault="00CE6DE7" w:rsidP="00CE6DE7">
      <w:pPr>
        <w:pStyle w:val="Titre1"/>
        <w:jc w:val="center"/>
      </w:pPr>
      <w:r>
        <w:t>Les Fossiles Blanc 2019</w:t>
      </w:r>
    </w:p>
    <w:p w14:paraId="787EE578" w14:textId="77777777" w:rsidR="00CE6DE7" w:rsidRDefault="00CE6DE7" w:rsidP="00CE6DE7">
      <w:r>
        <w:t>Cépage :</w:t>
      </w:r>
    </w:p>
    <w:p w14:paraId="37361C3D" w14:textId="77777777" w:rsidR="00CE6DE7" w:rsidRDefault="00CE6DE7" w:rsidP="00CE6DE7">
      <w:r>
        <w:t>Sauvignon blanc 100 %</w:t>
      </w:r>
    </w:p>
    <w:p w14:paraId="31E61C83" w14:textId="77777777" w:rsidR="00CE6DE7" w:rsidRDefault="00CE6DE7" w:rsidP="00CE6DE7"/>
    <w:p w14:paraId="63E0AAF3" w14:textId="77777777" w:rsidR="00CE6DE7" w:rsidRDefault="00CE6DE7" w:rsidP="00CE6DE7">
      <w:r>
        <w:t>Culture :</w:t>
      </w:r>
    </w:p>
    <w:p w14:paraId="3D0B128E" w14:textId="77777777" w:rsidR="00CE6DE7" w:rsidRDefault="00CE6DE7" w:rsidP="00CE6DE7">
      <w:r>
        <w:t>• Une parcelle de 3 hectares sur le coteau des Pierres Plates</w:t>
      </w:r>
    </w:p>
    <w:p w14:paraId="6CD3A91A" w14:textId="77777777" w:rsidR="00CE6DE7" w:rsidRDefault="00CE6DE7" w:rsidP="00CE6DE7">
      <w:r>
        <w:t>• Coteaux à pente moyenne de 20 %</w:t>
      </w:r>
    </w:p>
    <w:p w14:paraId="0F0B2A48" w14:textId="77777777" w:rsidR="00CE6DE7" w:rsidRDefault="00CE6DE7" w:rsidP="00CE6DE7">
      <w:r>
        <w:t>• Sol argilo-calcaire Kimméridgien</w:t>
      </w:r>
    </w:p>
    <w:p w14:paraId="3A61CBEC" w14:textId="77777777" w:rsidR="00CE6DE7" w:rsidRDefault="00CE6DE7" w:rsidP="00CE6DE7">
      <w:r>
        <w:t>• Certifiée en agriculture biologique et biodynamie</w:t>
      </w:r>
    </w:p>
    <w:p w14:paraId="54D8E650" w14:textId="77777777" w:rsidR="00CE6DE7" w:rsidRDefault="00CE6DE7" w:rsidP="00CE6DE7">
      <w:r>
        <w:t>Vinification :</w:t>
      </w:r>
    </w:p>
    <w:p w14:paraId="20087324" w14:textId="77777777" w:rsidR="00CE6DE7" w:rsidRDefault="00CE6DE7" w:rsidP="00CE6DE7">
      <w:r>
        <w:t>• Fermentation alcoolique à basse température sur levures indigènes</w:t>
      </w:r>
    </w:p>
    <w:p w14:paraId="7F35EB04" w14:textId="77777777" w:rsidR="00CE6DE7" w:rsidRDefault="00CE6DE7" w:rsidP="00CE6DE7"/>
    <w:p w14:paraId="5285E878" w14:textId="77777777" w:rsidR="00CE6DE7" w:rsidRDefault="00CE6DE7" w:rsidP="00CE6DE7">
      <w:r>
        <w:t>Couleur :</w:t>
      </w:r>
    </w:p>
    <w:p w14:paraId="763432B6" w14:textId="77777777" w:rsidR="00CE6DE7" w:rsidRDefault="00CE6DE7" w:rsidP="00CE6DE7">
      <w:r>
        <w:t>• Or pale</w:t>
      </w:r>
    </w:p>
    <w:p w14:paraId="4B8A5844" w14:textId="77777777" w:rsidR="00CE6DE7" w:rsidRDefault="00CE6DE7" w:rsidP="00CE6DE7"/>
    <w:p w14:paraId="15691521" w14:textId="77777777" w:rsidR="00CE6DE7" w:rsidRDefault="00CE6DE7" w:rsidP="00CE6DE7">
      <w:r>
        <w:t>Nez :</w:t>
      </w:r>
    </w:p>
    <w:p w14:paraId="7B5C4018" w14:textId="77777777" w:rsidR="00CE6DE7" w:rsidRDefault="00CE6DE7" w:rsidP="00CE6DE7">
      <w:r>
        <w:t>• Belle intensité aromatique à la fois florale et fruitée : fleurs blanches, agrumes, notes mentholées</w:t>
      </w:r>
    </w:p>
    <w:p w14:paraId="1D13BFE6" w14:textId="77777777" w:rsidR="00CE6DE7" w:rsidRDefault="00CE6DE7" w:rsidP="00CE6DE7"/>
    <w:p w14:paraId="19B592AE" w14:textId="77777777" w:rsidR="00CE6DE7" w:rsidRDefault="00CE6DE7" w:rsidP="00CE6DE7">
      <w:r>
        <w:t>Bouche :</w:t>
      </w:r>
    </w:p>
    <w:p w14:paraId="65C8D28F" w14:textId="77777777" w:rsidR="00CE6DE7" w:rsidRDefault="00CE6DE7" w:rsidP="00CE6DE7">
      <w:r>
        <w:t>• Belle fraîcheur en attaque à dominante d’agrumes</w:t>
      </w:r>
    </w:p>
    <w:p w14:paraId="64429E60" w14:textId="77777777" w:rsidR="00CE6DE7" w:rsidRDefault="00CE6DE7" w:rsidP="00CE6DE7">
      <w:r>
        <w:t>• Evolution en milieu de bouche vers des arômes de fruits exotiques</w:t>
      </w:r>
    </w:p>
    <w:p w14:paraId="6AC2AE53" w14:textId="77777777" w:rsidR="00CE6DE7" w:rsidRDefault="00CE6DE7" w:rsidP="00CE6DE7">
      <w:r>
        <w:t>• Minéralité et salinité assurant une belle longueur en bouche</w:t>
      </w:r>
    </w:p>
    <w:p w14:paraId="49A6A41B" w14:textId="77777777" w:rsidR="00CE6DE7" w:rsidRDefault="00CE6DE7" w:rsidP="00CE6DE7">
      <w:r>
        <w:t>• Complexité liée à une belle concentration</w:t>
      </w:r>
    </w:p>
    <w:p w14:paraId="18F2869D" w14:textId="77777777" w:rsidR="00CE6DE7" w:rsidRDefault="00CE6DE7" w:rsidP="00CE6DE7"/>
    <w:p w14:paraId="2B22F09B" w14:textId="77777777" w:rsidR="00CE6DE7" w:rsidRDefault="00CE6DE7" w:rsidP="00CE6DE7">
      <w:r>
        <w:t>Consommation :</w:t>
      </w:r>
    </w:p>
    <w:p w14:paraId="76752D4B" w14:textId="77777777" w:rsidR="00CE6DE7" w:rsidRDefault="00CE6DE7" w:rsidP="00CE6DE7">
      <w:r>
        <w:t>• Très agréable à consommer en guise d’apéritif</w:t>
      </w:r>
    </w:p>
    <w:p w14:paraId="08577EED" w14:textId="77777777" w:rsidR="00CE6DE7" w:rsidRDefault="00CE6DE7" w:rsidP="00CE6DE7">
      <w:r>
        <w:t>• Accompagne particulièrement bien tous les plats de poisson, fruits de mer, et les fromages de chèvre</w:t>
      </w:r>
    </w:p>
    <w:p w14:paraId="692AA899" w14:textId="1FACF422" w:rsidR="00051572" w:rsidRDefault="00CE6DE7" w:rsidP="00CE6DE7">
      <w:r>
        <w:t>• Température optimale de dégustation : 11° – 12°C</w:t>
      </w:r>
    </w:p>
    <w:sectPr w:rsidR="00051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E7"/>
    <w:rsid w:val="00051572"/>
    <w:rsid w:val="00C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7447"/>
  <w15:chartTrackingRefBased/>
  <w15:docId w15:val="{B03B936B-EDA1-41CB-85A0-EFF7DE0E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6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6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duvin</dc:creator>
  <cp:keywords/>
  <dc:description/>
  <cp:lastModifiedBy>as duvin</cp:lastModifiedBy>
  <cp:revision>1</cp:revision>
  <dcterms:created xsi:type="dcterms:W3CDTF">2021-01-09T13:51:00Z</dcterms:created>
  <dcterms:modified xsi:type="dcterms:W3CDTF">2021-01-09T13:52:00Z</dcterms:modified>
</cp:coreProperties>
</file>